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7EEAB302" w:rsidP="4072491A" w:rsidRDefault="7EEAB302" w14:paraId="1CA0CD79" w14:textId="4BA62F58">
      <w:pPr>
        <w:jc w:val="center"/>
      </w:pPr>
      <w:r>
        <w:rPr>
          <w:noProof/>
        </w:rPr>
        <w:drawing>
          <wp:inline distT="0" distB="0" distL="0" distR="0" wp14:anchorId="5043E5E2" wp14:editId="3DE9E681">
            <wp:extent cx="2990850" cy="1283573"/>
            <wp:effectExtent l="0" t="0" r="0" b="0"/>
            <wp:docPr id="1059084997" name="Picture 10590849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1283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3581" w:rsidP="4072491A" w:rsidRDefault="002D3581" w14:paraId="767FDBC0" w14:textId="3837E9F0">
      <w:pPr>
        <w:pStyle w:val="Title"/>
        <w:jc w:val="center"/>
        <w:rPr>
          <w:b/>
          <w:bCs/>
        </w:rPr>
      </w:pPr>
      <w:r>
        <w:t xml:space="preserve">Template Letter to Request Information from Health Plan Brokers and </w:t>
      </w:r>
      <w:r w:rsidR="0FFAE74C">
        <w:t>Third-Party</w:t>
      </w:r>
      <w:r>
        <w:t xml:space="preserve"> Providers</w:t>
      </w:r>
    </w:p>
    <w:p w:rsidR="4072491A" w:rsidP="4072491A" w:rsidRDefault="4072491A" w14:paraId="0BE3D455" w14:textId="153A24D5">
      <w:pPr>
        <w:jc w:val="center"/>
        <w:rPr>
          <w:b/>
          <w:bCs/>
        </w:rPr>
      </w:pPr>
    </w:p>
    <w:p w:rsidR="4072491A" w:rsidP="4072491A" w:rsidRDefault="4072491A" w14:paraId="4BC74431" w14:textId="1164B36B">
      <w:pPr>
        <w:jc w:val="center"/>
        <w:rPr>
          <w:b/>
          <w:bCs/>
        </w:rPr>
      </w:pPr>
    </w:p>
    <w:p w:rsidR="4072491A" w:rsidP="4072491A" w:rsidRDefault="4072491A" w14:paraId="59EFCD26" w14:textId="271ABD14">
      <w:pPr>
        <w:jc w:val="center"/>
        <w:rPr>
          <w:b/>
          <w:bCs/>
        </w:rPr>
      </w:pPr>
    </w:p>
    <w:p w:rsidR="4072491A" w:rsidP="4072491A" w:rsidRDefault="4072491A" w14:paraId="165C4C7E" w14:textId="2A466A6D">
      <w:pPr>
        <w:jc w:val="center"/>
        <w:rPr>
          <w:b/>
          <w:bCs/>
        </w:rPr>
      </w:pPr>
    </w:p>
    <w:p w:rsidR="4072491A" w:rsidP="4072491A" w:rsidRDefault="4072491A" w14:paraId="0DE5FABD" w14:textId="1BAFEE12">
      <w:pPr>
        <w:jc w:val="center"/>
        <w:rPr>
          <w:b/>
          <w:bCs/>
        </w:rPr>
      </w:pPr>
    </w:p>
    <w:p w:rsidR="4657E90D" w:rsidP="4072491A" w:rsidRDefault="4657E90D" w14:paraId="0C6D29F6" w14:textId="5375B3F1">
      <w:pPr>
        <w:jc w:val="center"/>
        <w:rPr>
          <w:b/>
          <w:bCs/>
        </w:rPr>
      </w:pPr>
      <w:r w:rsidRPr="4072491A">
        <w:rPr>
          <w:b/>
          <w:bCs/>
          <w:color w:val="FF0000"/>
        </w:rPr>
        <w:t>CONFIDENTIAL</w:t>
      </w:r>
    </w:p>
    <w:p w:rsidR="4072491A" w:rsidP="4072491A" w:rsidRDefault="4072491A" w14:paraId="09C47171" w14:textId="30FBF0E0">
      <w:pPr>
        <w:jc w:val="center"/>
        <w:rPr>
          <w:b/>
          <w:bCs/>
        </w:rPr>
      </w:pPr>
    </w:p>
    <w:p w:rsidR="4657E90D" w:rsidP="6C6A512D" w:rsidRDefault="4657E90D" w14:paraId="1208107C" w14:textId="117E88EC">
      <w:pPr>
        <w:pStyle w:val="Normal"/>
        <w:jc w:val="center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6C6A512D" w:rsidR="4657E90D">
        <w:rPr>
          <w:b w:val="1"/>
          <w:bCs w:val="1"/>
        </w:rPr>
        <w:t>THIS LETTER TEMPLATE IS LICENSED FOR USE AND MAY ONLY BE USED BY LICENSEE ONLY AND MAY NOT BE SHARED WITH ANYONE OUTSIDE OF LICENSEE ORGANIZATION</w:t>
      </w:r>
      <w:r w:rsidRPr="6C6A512D" w:rsidR="206E7E9B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C6A512D" w:rsidR="206E7E9B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>OTHER THAN FOR ITS INTENDED PURPOSE</w:t>
      </w:r>
    </w:p>
    <w:p w:rsidR="4072491A" w:rsidP="4072491A" w:rsidRDefault="4072491A" w14:paraId="3B7A7347" w14:textId="56061322">
      <w:pPr>
        <w:jc w:val="center"/>
        <w:rPr>
          <w:b/>
          <w:bCs/>
        </w:rPr>
      </w:pPr>
    </w:p>
    <w:p w:rsidR="6CEF0B14" w:rsidP="4072491A" w:rsidRDefault="6CEF0B14" w14:paraId="26EBC6FA" w14:textId="438CF0E1">
      <w:pPr>
        <w:jc w:val="center"/>
        <w:rPr>
          <w:b/>
          <w:bCs/>
        </w:rPr>
      </w:pPr>
      <w:r w:rsidRPr="4072491A">
        <w:rPr>
          <w:b/>
          <w:bCs/>
        </w:rPr>
        <w:t>Version: 2023.06.19</w:t>
      </w:r>
    </w:p>
    <w:p w:rsidR="4072491A" w:rsidP="4072491A" w:rsidRDefault="4072491A" w14:paraId="2D47234A" w14:textId="1A9C3474">
      <w:pPr>
        <w:jc w:val="center"/>
        <w:rPr>
          <w:b/>
          <w:bCs/>
        </w:rPr>
      </w:pPr>
    </w:p>
    <w:p w:rsidR="6CEF0B14" w:rsidP="4072491A" w:rsidRDefault="6CEF0B14" w14:paraId="7AB6C401" w14:textId="61B963E1">
      <w:pPr>
        <w:jc w:val="center"/>
        <w:rPr>
          <w:b/>
          <w:bCs/>
        </w:rPr>
      </w:pPr>
      <w:r w:rsidRPr="4072491A">
        <w:rPr>
          <w:b/>
          <w:bCs/>
        </w:rPr>
        <w:t xml:space="preserve">For information on this template, please contact Health Plan Fiduciary Guides at </w:t>
      </w:r>
      <w:hyperlink r:id="rId11">
        <w:r w:rsidRPr="4072491A">
          <w:rPr>
            <w:rStyle w:val="Hyperlink"/>
            <w:b/>
            <w:bCs/>
          </w:rPr>
          <w:t>info@hpfid.com</w:t>
        </w:r>
      </w:hyperlink>
    </w:p>
    <w:p w:rsidR="6CEF0B14" w:rsidP="4072491A" w:rsidRDefault="6CEF0B14" w14:paraId="22FDE836" w14:textId="3531088D">
      <w:pPr>
        <w:jc w:val="center"/>
        <w:rPr>
          <w:b/>
          <w:bCs/>
        </w:rPr>
      </w:pPr>
      <w:r w:rsidRPr="4072491A">
        <w:rPr>
          <w:b/>
          <w:bCs/>
        </w:rPr>
        <w:t xml:space="preserve">To share access to this template, refer others to </w:t>
      </w:r>
      <w:hyperlink r:id="rId12">
        <w:r w:rsidRPr="4072491A">
          <w:rPr>
            <w:rStyle w:val="Hyperlink"/>
            <w:b/>
            <w:bCs/>
          </w:rPr>
          <w:t>http://HPfid.com</w:t>
        </w:r>
      </w:hyperlink>
      <w:r w:rsidRPr="4072491A">
        <w:rPr>
          <w:b/>
          <w:bCs/>
        </w:rPr>
        <w:t xml:space="preserve">  </w:t>
      </w:r>
    </w:p>
    <w:p w:rsidR="4072491A" w:rsidP="4072491A" w:rsidRDefault="4072491A" w14:paraId="63B24E25" w14:textId="35456041">
      <w:pPr>
        <w:jc w:val="center"/>
      </w:pPr>
    </w:p>
    <w:p w:rsidR="4072491A" w:rsidP="4072491A" w:rsidRDefault="4072491A" w14:paraId="5677DD0B" w14:textId="41403B0F">
      <w:pPr>
        <w:jc w:val="center"/>
      </w:pPr>
    </w:p>
    <w:p w:rsidR="4072491A" w:rsidP="4072491A" w:rsidRDefault="4072491A" w14:paraId="570FF440" w14:textId="34E65310">
      <w:pPr>
        <w:jc w:val="center"/>
      </w:pPr>
    </w:p>
    <w:p w:rsidR="4072491A" w:rsidP="4072491A" w:rsidRDefault="4072491A" w14:paraId="2754AFB6" w14:textId="3AACBF64">
      <w:pPr>
        <w:jc w:val="center"/>
      </w:pPr>
    </w:p>
    <w:p w:rsidR="00320809" w:rsidP="002D3581" w:rsidRDefault="00320809" w14:paraId="5A1753F8" w14:textId="77777777">
      <w:pPr>
        <w:jc w:val="center"/>
      </w:pPr>
    </w:p>
    <w:p w:rsidR="4072491A" w:rsidRDefault="4072491A" w14:paraId="114DB2D0" w14:textId="1719DE2A">
      <w:r>
        <w:br w:type="page"/>
      </w:r>
    </w:p>
    <w:p w:rsidR="002D3581" w:rsidP="002D3581" w:rsidRDefault="00B0034A" w14:paraId="221E3F73" w14:textId="3B7F6F33">
      <w:r>
        <w:t>Broker/Third-Party Consultant</w:t>
      </w:r>
    </w:p>
    <w:p w:rsidR="002D3581" w:rsidP="002D3581" w:rsidRDefault="002D3581" w14:paraId="7D74EB6D" w14:textId="77777777">
      <w:r>
        <w:t>Address</w:t>
      </w:r>
    </w:p>
    <w:p w:rsidR="002D3581" w:rsidP="002D3581" w:rsidRDefault="002D3581" w14:paraId="0978ADD6" w14:textId="77777777"/>
    <w:p w:rsidR="002D3581" w:rsidP="002D3581" w:rsidRDefault="002D3581" w14:paraId="75B19A52" w14:textId="6C3F4679">
      <w:r>
        <w:t>To Whom It May Concern</w:t>
      </w:r>
      <w:r w:rsidR="159B8305">
        <w:t>:</w:t>
      </w:r>
    </w:p>
    <w:p w:rsidR="002D3581" w:rsidP="002D3581" w:rsidRDefault="002D3581" w14:paraId="397A22BE" w14:textId="77777777"/>
    <w:p w:rsidRPr="00320809" w:rsidR="00320809" w:rsidP="00320809" w:rsidRDefault="00320809" w14:paraId="535E0D1B" w14:textId="31FBFD40">
      <w:pPr>
        <w:pStyle w:val="NormalWeb"/>
        <w:rPr>
          <w:rFonts w:asciiTheme="minorHAnsi" w:hAnsiTheme="minorHAnsi" w:cstheme="minorHAnsi"/>
        </w:rPr>
      </w:pPr>
      <w:r w:rsidRPr="00320809">
        <w:rPr>
          <w:rFonts w:asciiTheme="minorHAnsi" w:hAnsiTheme="minorHAnsi" w:cstheme="minorHAnsi"/>
          <w:color w:val="3D3E3F"/>
        </w:rPr>
        <w:t xml:space="preserve">The Consolidated Appropriations Act, 2021 (CAA) requires the disclosure of information to ensure that brokers and </w:t>
      </w:r>
      <w:r w:rsidR="00B0034A">
        <w:rPr>
          <w:rFonts w:asciiTheme="minorHAnsi" w:hAnsiTheme="minorHAnsi" w:cstheme="minorHAnsi"/>
          <w:color w:val="3D3E3F"/>
        </w:rPr>
        <w:t xml:space="preserve">third-party </w:t>
      </w:r>
      <w:r w:rsidRPr="00320809">
        <w:rPr>
          <w:rFonts w:asciiTheme="minorHAnsi" w:hAnsiTheme="minorHAnsi" w:cstheme="minorHAnsi"/>
          <w:color w:val="3D3E3F"/>
        </w:rPr>
        <w:t xml:space="preserve">consultants receive no more than reasonable compensation for their services. </w:t>
      </w:r>
      <w:r w:rsidR="00B0034A">
        <w:rPr>
          <w:rFonts w:asciiTheme="minorHAnsi" w:hAnsiTheme="minorHAnsi" w:cstheme="minorHAnsi"/>
          <w:color w:val="3D3E3F"/>
        </w:rPr>
        <w:t>(</w:t>
      </w:r>
      <w:r w:rsidRPr="00320809" w:rsidR="00B0034A">
        <w:rPr>
          <w:rFonts w:asciiTheme="minorHAnsi" w:hAnsiTheme="minorHAnsi" w:cstheme="minorHAnsi"/>
          <w:color w:val="3D3E3F"/>
        </w:rPr>
        <w:t>ERISA section 408(b)(2)</w:t>
      </w:r>
      <w:r w:rsidR="00B0034A">
        <w:rPr>
          <w:rFonts w:asciiTheme="minorHAnsi" w:hAnsiTheme="minorHAnsi" w:cstheme="minorHAnsi"/>
          <w:color w:val="3D3E3F"/>
        </w:rPr>
        <w:t>)</w:t>
      </w:r>
      <w:r w:rsidRPr="00320809" w:rsidR="00B0034A">
        <w:rPr>
          <w:rFonts w:asciiTheme="minorHAnsi" w:hAnsiTheme="minorHAnsi" w:cstheme="minorHAnsi"/>
          <w:color w:val="3D3E3F"/>
        </w:rPr>
        <w:t>.</w:t>
      </w:r>
      <w:r w:rsidR="00B0034A">
        <w:rPr>
          <w:rFonts w:asciiTheme="minorHAnsi" w:hAnsiTheme="minorHAnsi" w:cstheme="minorHAnsi"/>
          <w:color w:val="3D3E3F"/>
        </w:rPr>
        <w:t xml:space="preserve"> </w:t>
      </w:r>
      <w:r w:rsidRPr="00320809">
        <w:rPr>
          <w:rFonts w:asciiTheme="minorHAnsi" w:hAnsiTheme="minorHAnsi" w:cstheme="minorHAnsi"/>
          <w:color w:val="3D3E3F"/>
        </w:rPr>
        <w:t>The rule applies to arrangements with:</w:t>
      </w:r>
    </w:p>
    <w:p w:rsidRPr="00320809" w:rsidR="00320809" w:rsidP="00320809" w:rsidRDefault="00320809" w14:paraId="5A299C8C" w14:textId="77777777">
      <w:pPr>
        <w:numPr>
          <w:ilvl w:val="0"/>
          <w:numId w:val="3"/>
        </w:numPr>
        <w:spacing w:before="100" w:beforeAutospacing="1" w:after="0" w:line="240" w:lineRule="auto"/>
        <w:rPr>
          <w:rFonts w:cstheme="minorHAnsi"/>
          <w:color w:val="3D3E3F"/>
        </w:rPr>
      </w:pPr>
      <w:r w:rsidRPr="00320809">
        <w:rPr>
          <w:rFonts w:eastAsia="Times New Roman" w:cstheme="minorHAnsi"/>
          <w:color w:val="3D3E3F"/>
        </w:rPr>
        <w:t>Brokers who provide services for the selection of health insurance products (including dental and vision insurance) and a wide range of other plan administrative services and programs, including third-party administrative services, pharmacy benefit management, stop-loss insurance, wellness programs, employee assistance programs, and recordkeeping; and</w:t>
      </w:r>
    </w:p>
    <w:p w:rsidRPr="00B0034A" w:rsidR="00320809" w:rsidP="00320809" w:rsidRDefault="00C95C7B" w14:paraId="09679B9A" w14:textId="6047522F">
      <w:pPr>
        <w:numPr>
          <w:ilvl w:val="0"/>
          <w:numId w:val="3"/>
        </w:numPr>
        <w:spacing w:before="100" w:beforeAutospacing="1" w:after="0" w:line="240" w:lineRule="auto"/>
        <w:rPr>
          <w:rFonts w:cstheme="minorHAnsi"/>
          <w:color w:val="3D3E3F"/>
        </w:rPr>
      </w:pPr>
      <w:r w:rsidRPr="3DCF91A9">
        <w:rPr>
          <w:rFonts w:eastAsia="Times New Roman"/>
          <w:color w:val="3D3E3F"/>
        </w:rPr>
        <w:t>Third party c</w:t>
      </w:r>
      <w:r w:rsidRPr="3DCF91A9" w:rsidR="00320809">
        <w:rPr>
          <w:rFonts w:eastAsia="Times New Roman"/>
          <w:color w:val="3D3E3F"/>
        </w:rPr>
        <w:t>onsultants who provide services that would subject a broker to the new rules or services related to the development and implementation of plan designs.</w:t>
      </w:r>
    </w:p>
    <w:p w:rsidR="3DCF91A9" w:rsidP="3DCF91A9" w:rsidRDefault="3DCF91A9" w14:paraId="587E4E8B" w14:textId="688EC5EC">
      <w:pPr>
        <w:spacing w:beforeAutospacing="1" w:after="0" w:line="240" w:lineRule="auto"/>
        <w:rPr>
          <w:rFonts w:eastAsia="Times New Roman"/>
          <w:b/>
          <w:bCs/>
          <w:color w:val="3D3E3F"/>
        </w:rPr>
      </w:pPr>
    </w:p>
    <w:p w:rsidRPr="00B0034A" w:rsidR="00B0034A" w:rsidP="00B0034A" w:rsidRDefault="00B0034A" w14:paraId="136E78D3" w14:textId="0D6B7899">
      <w:pPr>
        <w:spacing w:before="100" w:beforeAutospacing="1" w:after="0" w:line="240" w:lineRule="auto"/>
        <w:rPr>
          <w:rFonts w:eastAsia="Times New Roman" w:cstheme="minorHAnsi"/>
          <w:color w:val="3D3E3F"/>
        </w:rPr>
      </w:pPr>
      <w:r w:rsidRPr="3DCF91A9">
        <w:rPr>
          <w:rFonts w:eastAsia="Times New Roman"/>
          <w:b/>
          <w:bCs/>
          <w:color w:val="3D3E3F"/>
        </w:rPr>
        <w:t>We have determined that the services you provide to the plan require us to solicit compensation data from you</w:t>
      </w:r>
      <w:r w:rsidRPr="3DCF91A9">
        <w:rPr>
          <w:rFonts w:eastAsia="Times New Roman"/>
          <w:color w:val="3D3E3F"/>
        </w:rPr>
        <w:t>.</w:t>
      </w:r>
    </w:p>
    <w:p w:rsidR="3DCF91A9" w:rsidP="3DCF91A9" w:rsidRDefault="3DCF91A9" w14:paraId="00CE74F8" w14:textId="4E2C337A">
      <w:pPr>
        <w:pStyle w:val="NormalWeb"/>
        <w:rPr>
          <w:rFonts w:asciiTheme="minorHAnsi" w:hAnsiTheme="minorHAnsi" w:cstheme="minorBidi"/>
          <w:color w:val="3D3E3F"/>
        </w:rPr>
      </w:pPr>
    </w:p>
    <w:p w:rsidRPr="00320809" w:rsidR="00320809" w:rsidP="0CDF7911" w:rsidRDefault="00C95C7B" w14:paraId="66C91645" w14:textId="188B5853">
      <w:pPr>
        <w:pStyle w:val="NormalWeb"/>
        <w:rPr>
          <w:rFonts w:asciiTheme="minorHAnsi" w:hAnsiTheme="minorHAnsi" w:cstheme="minorBidi"/>
        </w:rPr>
      </w:pPr>
      <w:r w:rsidRPr="3DCF91A9">
        <w:rPr>
          <w:rFonts w:asciiTheme="minorHAnsi" w:hAnsiTheme="minorHAnsi" w:cstheme="minorBidi"/>
          <w:color w:val="3D3E3F"/>
        </w:rPr>
        <w:t>Per the CAA, c</w:t>
      </w:r>
      <w:r w:rsidRPr="3DCF91A9" w:rsidR="00320809">
        <w:rPr>
          <w:rFonts w:asciiTheme="minorHAnsi" w:hAnsiTheme="minorHAnsi" w:cstheme="minorBidi"/>
          <w:color w:val="3D3E3F"/>
        </w:rPr>
        <w:t xml:space="preserve">ompensation includes amounts that </w:t>
      </w:r>
      <w:r w:rsidRPr="3DCF91A9" w:rsidR="00B0034A">
        <w:rPr>
          <w:rFonts w:asciiTheme="minorHAnsi" w:hAnsiTheme="minorHAnsi" w:cstheme="minorBidi"/>
          <w:color w:val="3D3E3F"/>
        </w:rPr>
        <w:t>we (</w:t>
      </w:r>
      <w:r w:rsidRPr="3DCF91A9" w:rsidR="00320809">
        <w:rPr>
          <w:rFonts w:asciiTheme="minorHAnsi" w:hAnsiTheme="minorHAnsi" w:cstheme="minorBidi"/>
          <w:color w:val="3D3E3F"/>
        </w:rPr>
        <w:t>the plan or plan sponsor</w:t>
      </w:r>
      <w:r w:rsidRPr="3DCF91A9" w:rsidR="00B0034A">
        <w:rPr>
          <w:rFonts w:asciiTheme="minorHAnsi" w:hAnsiTheme="minorHAnsi" w:cstheme="minorBidi"/>
          <w:color w:val="3D3E3F"/>
        </w:rPr>
        <w:t>)</w:t>
      </w:r>
      <w:r w:rsidRPr="3DCF91A9" w:rsidR="00320809">
        <w:rPr>
          <w:rFonts w:asciiTheme="minorHAnsi" w:hAnsiTheme="minorHAnsi" w:cstheme="minorBidi"/>
          <w:color w:val="3D3E3F"/>
        </w:rPr>
        <w:t xml:space="preserve"> pay the broker or </w:t>
      </w:r>
      <w:r w:rsidRPr="3DCF91A9" w:rsidR="00F34BDB">
        <w:rPr>
          <w:rFonts w:asciiTheme="minorHAnsi" w:hAnsiTheme="minorHAnsi" w:cstheme="minorBidi"/>
          <w:color w:val="3D3E3F"/>
        </w:rPr>
        <w:t>third-party</w:t>
      </w:r>
      <w:r w:rsidRPr="3DCF91A9">
        <w:rPr>
          <w:rFonts w:asciiTheme="minorHAnsi" w:hAnsiTheme="minorHAnsi" w:cstheme="minorBidi"/>
          <w:color w:val="3D3E3F"/>
        </w:rPr>
        <w:t xml:space="preserve"> </w:t>
      </w:r>
      <w:r w:rsidRPr="3DCF91A9" w:rsidR="00320809">
        <w:rPr>
          <w:rFonts w:asciiTheme="minorHAnsi" w:hAnsiTheme="minorHAnsi" w:cstheme="minorBidi"/>
          <w:color w:val="3D3E3F"/>
        </w:rPr>
        <w:t xml:space="preserve">consultant directly and amounts that the broker or </w:t>
      </w:r>
      <w:r w:rsidRPr="3DCF91A9" w:rsidR="720255F0">
        <w:rPr>
          <w:rFonts w:asciiTheme="minorHAnsi" w:hAnsiTheme="minorHAnsi" w:cstheme="minorBidi"/>
          <w:color w:val="3D3E3F"/>
        </w:rPr>
        <w:t>third-party</w:t>
      </w:r>
      <w:r w:rsidRPr="3DCF91A9" w:rsidR="00F34BDB">
        <w:rPr>
          <w:rFonts w:asciiTheme="minorHAnsi" w:hAnsiTheme="minorHAnsi" w:cstheme="minorBidi"/>
          <w:color w:val="3D3E3F"/>
        </w:rPr>
        <w:t xml:space="preserve"> </w:t>
      </w:r>
      <w:r w:rsidRPr="3DCF91A9" w:rsidR="00320809">
        <w:rPr>
          <w:rFonts w:asciiTheme="minorHAnsi" w:hAnsiTheme="minorHAnsi" w:cstheme="minorBidi"/>
          <w:color w:val="3D3E3F"/>
        </w:rPr>
        <w:t>consultant receives from other sources in connection with their services provided to the plan. This includes non-monetary compensation with a value of at least $250.</w:t>
      </w:r>
    </w:p>
    <w:p w:rsidR="3DCF91A9" w:rsidP="3DCF91A9" w:rsidRDefault="3DCF91A9" w14:paraId="0C12C4B8" w14:textId="08DE6830">
      <w:pPr>
        <w:pStyle w:val="NormalWeb"/>
        <w:rPr>
          <w:rFonts w:asciiTheme="minorHAnsi" w:hAnsiTheme="minorHAnsi" w:cstheme="minorBidi"/>
          <w:color w:val="3D3E3F"/>
        </w:rPr>
      </w:pPr>
    </w:p>
    <w:p w:rsidRPr="00F34BDB" w:rsidR="00320809" w:rsidP="3DCF91A9" w:rsidRDefault="00186092" w14:paraId="4B683F2A" w14:textId="4A0CB08B">
      <w:pPr>
        <w:pStyle w:val="NormalWeb"/>
        <w:rPr>
          <w:rFonts w:asciiTheme="minorHAnsi" w:hAnsiTheme="minorHAnsi" w:cstheme="minorBidi"/>
          <w:b/>
          <w:bCs/>
        </w:rPr>
      </w:pPr>
      <w:r w:rsidRPr="3DCF91A9">
        <w:rPr>
          <w:rFonts w:asciiTheme="minorHAnsi" w:hAnsiTheme="minorHAnsi" w:cstheme="minorBidi"/>
          <w:color w:val="3D3E3F"/>
        </w:rPr>
        <w:t>We therefore request that you</w:t>
      </w:r>
      <w:r w:rsidRPr="3DCF91A9" w:rsidR="00320809">
        <w:rPr>
          <w:rFonts w:asciiTheme="minorHAnsi" w:hAnsiTheme="minorHAnsi" w:cstheme="minorBidi"/>
          <w:color w:val="3D3E3F"/>
        </w:rPr>
        <w:t xml:space="preserve"> disclose to </w:t>
      </w:r>
      <w:r w:rsidRPr="3DCF91A9">
        <w:rPr>
          <w:rFonts w:asciiTheme="minorHAnsi" w:hAnsiTheme="minorHAnsi" w:cstheme="minorBidi"/>
          <w:color w:val="3D3E3F"/>
        </w:rPr>
        <w:t>us (</w:t>
      </w:r>
      <w:r w:rsidRPr="3DCF91A9" w:rsidR="00320809">
        <w:rPr>
          <w:rFonts w:asciiTheme="minorHAnsi" w:hAnsiTheme="minorHAnsi" w:cstheme="minorBidi"/>
          <w:color w:val="3D3E3F"/>
        </w:rPr>
        <w:t>the plan fiduciary responsible for the relationship</w:t>
      </w:r>
      <w:r w:rsidRPr="3DCF91A9">
        <w:rPr>
          <w:rFonts w:asciiTheme="minorHAnsi" w:hAnsiTheme="minorHAnsi" w:cstheme="minorBidi"/>
          <w:color w:val="3D3E3F"/>
        </w:rPr>
        <w:t>)</w:t>
      </w:r>
      <w:r w:rsidRPr="3DCF91A9" w:rsidR="00320809">
        <w:rPr>
          <w:rFonts w:asciiTheme="minorHAnsi" w:hAnsiTheme="minorHAnsi" w:cstheme="minorBidi"/>
          <w:color w:val="3D3E3F"/>
        </w:rPr>
        <w:t xml:space="preserve"> a description of </w:t>
      </w:r>
      <w:r w:rsidRPr="3DCF91A9">
        <w:rPr>
          <w:rFonts w:asciiTheme="minorHAnsi" w:hAnsiTheme="minorHAnsi" w:cstheme="minorBidi"/>
          <w:color w:val="3D3E3F"/>
        </w:rPr>
        <w:t>your</w:t>
      </w:r>
      <w:r w:rsidRPr="3DCF91A9" w:rsidR="00320809">
        <w:rPr>
          <w:rFonts w:asciiTheme="minorHAnsi" w:hAnsiTheme="minorHAnsi" w:cstheme="minorBidi"/>
          <w:color w:val="3D3E3F"/>
        </w:rPr>
        <w:t xml:space="preserve"> services (including when the broker or </w:t>
      </w:r>
      <w:r w:rsidRPr="3DCF91A9" w:rsidR="00F34BDB">
        <w:rPr>
          <w:rFonts w:asciiTheme="minorHAnsi" w:hAnsiTheme="minorHAnsi" w:cstheme="minorBidi"/>
          <w:color w:val="3D3E3F"/>
        </w:rPr>
        <w:t xml:space="preserve">third party </w:t>
      </w:r>
      <w:r w:rsidRPr="3DCF91A9" w:rsidR="00320809">
        <w:rPr>
          <w:rFonts w:asciiTheme="minorHAnsi" w:hAnsiTheme="minorHAnsi" w:cstheme="minorBidi"/>
          <w:color w:val="3D3E3F"/>
        </w:rPr>
        <w:t xml:space="preserve">consultant will act as a fiduciary, if applicable), a description of all direct and indirect compensation </w:t>
      </w:r>
      <w:r w:rsidRPr="3DCF91A9">
        <w:rPr>
          <w:rFonts w:asciiTheme="minorHAnsi" w:hAnsiTheme="minorHAnsi" w:cstheme="minorBidi"/>
          <w:color w:val="3D3E3F"/>
        </w:rPr>
        <w:t>you</w:t>
      </w:r>
      <w:r w:rsidRPr="3DCF91A9" w:rsidR="00320809">
        <w:rPr>
          <w:rFonts w:asciiTheme="minorHAnsi" w:hAnsiTheme="minorHAnsi" w:cstheme="minorBidi"/>
          <w:color w:val="3D3E3F"/>
        </w:rPr>
        <w:t xml:space="preserve"> expect to receive in connection with </w:t>
      </w:r>
      <w:r w:rsidRPr="3DCF91A9">
        <w:rPr>
          <w:rFonts w:asciiTheme="minorHAnsi" w:hAnsiTheme="minorHAnsi" w:cstheme="minorBidi"/>
          <w:color w:val="3D3E3F"/>
        </w:rPr>
        <w:t>your</w:t>
      </w:r>
      <w:r w:rsidRPr="3DCF91A9" w:rsidR="00320809">
        <w:rPr>
          <w:rFonts w:asciiTheme="minorHAnsi" w:hAnsiTheme="minorHAnsi" w:cstheme="minorBidi"/>
          <w:color w:val="3D3E3F"/>
        </w:rPr>
        <w:t xml:space="preserve"> services (including certain details about arrangements with other sources of payment), and certain information about </w:t>
      </w:r>
      <w:r w:rsidRPr="3DCF91A9">
        <w:rPr>
          <w:rFonts w:asciiTheme="minorHAnsi" w:hAnsiTheme="minorHAnsi" w:cstheme="minorBidi"/>
          <w:color w:val="3D3E3F"/>
        </w:rPr>
        <w:t xml:space="preserve">your </w:t>
      </w:r>
      <w:r w:rsidRPr="3DCF91A9" w:rsidR="00320809">
        <w:rPr>
          <w:rFonts w:asciiTheme="minorHAnsi" w:hAnsiTheme="minorHAnsi" w:cstheme="minorBidi"/>
          <w:color w:val="3D3E3F"/>
        </w:rPr>
        <w:t>financial arrangements with affiliates and subcontractors</w:t>
      </w:r>
      <w:r w:rsidRPr="3DCF91A9" w:rsidR="00F34BDB">
        <w:rPr>
          <w:rFonts w:asciiTheme="minorHAnsi" w:hAnsiTheme="minorHAnsi" w:cstheme="minorBidi"/>
          <w:color w:val="3D3E3F"/>
        </w:rPr>
        <w:t xml:space="preserve"> </w:t>
      </w:r>
      <w:r w:rsidRPr="3DCF91A9" w:rsidR="00F34BDB">
        <w:rPr>
          <w:rFonts w:asciiTheme="minorHAnsi" w:hAnsiTheme="minorHAnsi" w:cstheme="minorBidi"/>
          <w:b/>
          <w:bCs/>
          <w:color w:val="3D3E3F"/>
        </w:rPr>
        <w:t>for all agreements and contracts executed on or after December 27, 2021.</w:t>
      </w:r>
    </w:p>
    <w:p w:rsidR="3DCF91A9" w:rsidP="3DCF91A9" w:rsidRDefault="3DCF91A9" w14:paraId="0A3C3B84" w14:textId="7BED1335">
      <w:pPr>
        <w:pStyle w:val="NormalWeb"/>
        <w:rPr>
          <w:rFonts w:asciiTheme="minorHAnsi" w:hAnsiTheme="minorHAnsi" w:cstheme="minorBidi"/>
          <w:b/>
          <w:bCs/>
          <w:color w:val="3D3E3F"/>
        </w:rPr>
      </w:pPr>
    </w:p>
    <w:p w:rsidRPr="00320809" w:rsidR="00320809" w:rsidP="3DCF91A9" w:rsidRDefault="00320809" w14:paraId="794C0FE3" w14:textId="09BF79F8">
      <w:pPr>
        <w:pStyle w:val="NormalWeb"/>
        <w:rPr>
          <w:rFonts w:asciiTheme="minorHAnsi" w:hAnsiTheme="minorHAnsi" w:cstheme="minorBidi"/>
        </w:rPr>
      </w:pPr>
      <w:r w:rsidRPr="3DCF91A9">
        <w:rPr>
          <w:rFonts w:asciiTheme="minorHAnsi" w:hAnsiTheme="minorHAnsi" w:cstheme="minorBidi"/>
          <w:color w:val="3D3E3F"/>
        </w:rPr>
        <w:t xml:space="preserve">This information must be provided </w:t>
      </w:r>
      <w:r w:rsidRPr="3DCF91A9" w:rsidR="00186092">
        <w:rPr>
          <w:rFonts w:asciiTheme="minorHAnsi" w:hAnsiTheme="minorHAnsi" w:cstheme="minorBidi"/>
          <w:color w:val="3D3E3F"/>
        </w:rPr>
        <w:t xml:space="preserve">by you </w:t>
      </w:r>
      <w:r w:rsidRPr="3DCF91A9">
        <w:rPr>
          <w:rFonts w:asciiTheme="minorHAnsi" w:hAnsiTheme="minorHAnsi" w:cstheme="minorBidi"/>
          <w:color w:val="3D3E3F"/>
        </w:rPr>
        <w:t xml:space="preserve">reasonably in advance of the date that </w:t>
      </w:r>
      <w:r w:rsidRPr="3DCF91A9" w:rsidR="00186092">
        <w:rPr>
          <w:rFonts w:asciiTheme="minorHAnsi" w:hAnsiTheme="minorHAnsi" w:cstheme="minorBidi"/>
          <w:color w:val="3D3E3F"/>
        </w:rPr>
        <w:t>our</w:t>
      </w:r>
      <w:r w:rsidRPr="3DCF91A9">
        <w:rPr>
          <w:rFonts w:asciiTheme="minorHAnsi" w:hAnsiTheme="minorHAnsi" w:cstheme="minorBidi"/>
          <w:color w:val="3D3E3F"/>
        </w:rPr>
        <w:t xml:space="preserve"> contract is executed, extended, or renewed, and the information must be updated within 60 days of any change (absent extraordinary circumstances).</w:t>
      </w:r>
    </w:p>
    <w:p w:rsidR="3DCF91A9" w:rsidP="3DCF91A9" w:rsidRDefault="3DCF91A9" w14:paraId="3FED3DFE" w14:textId="09E770EF">
      <w:pPr>
        <w:pStyle w:val="NormalWeb"/>
        <w:rPr>
          <w:rFonts w:asciiTheme="minorHAnsi" w:hAnsiTheme="minorHAnsi" w:cstheme="minorBidi"/>
          <w:color w:val="3D3E3F"/>
        </w:rPr>
      </w:pPr>
    </w:p>
    <w:p w:rsidR="002D3581" w:rsidP="002D3581" w:rsidRDefault="002D3581" w14:paraId="5261725B" w14:textId="129320B5">
      <w:r>
        <w:t xml:space="preserve">We appreciate your prompt response to </w:t>
      </w:r>
      <w:r w:rsidR="2F1F210A">
        <w:t>this</w:t>
      </w:r>
      <w:r>
        <w:t xml:space="preserve"> sensitive matter. Thank you.</w:t>
      </w:r>
    </w:p>
    <w:p w:rsidR="002D3581" w:rsidP="002D3581" w:rsidRDefault="002D3581" w14:paraId="7F6CE53F" w14:textId="77777777"/>
    <w:p w:rsidR="002D3581" w:rsidP="002D3581" w:rsidRDefault="002D3581" w14:paraId="0FA39A13" w14:textId="77777777">
      <w:r>
        <w:t>Respectfully,</w:t>
      </w:r>
    </w:p>
    <w:p w:rsidR="002D3581" w:rsidP="002D3581" w:rsidRDefault="002D3581" w14:paraId="125A8BDE" w14:textId="77777777"/>
    <w:p w:rsidR="009150E8" w:rsidRDefault="002D3581" w14:paraId="03439D84" w14:textId="64376649">
      <w:r>
        <w:t>Plan Sponsor</w:t>
      </w:r>
    </w:p>
    <w:sectPr w:rsidR="009150E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2585A" w:rsidP="00E2585A" w:rsidRDefault="00E2585A" w14:paraId="1400F1CA" w14:textId="77777777">
      <w:pPr>
        <w:spacing w:after="0" w:line="240" w:lineRule="auto"/>
      </w:pPr>
      <w:r>
        <w:separator/>
      </w:r>
    </w:p>
  </w:endnote>
  <w:endnote w:type="continuationSeparator" w:id="0">
    <w:p w:rsidR="00E2585A" w:rsidP="00E2585A" w:rsidRDefault="00E2585A" w14:paraId="5CF43A0E" w14:textId="77777777">
      <w:pPr>
        <w:spacing w:after="0" w:line="240" w:lineRule="auto"/>
      </w:pPr>
      <w:r>
        <w:continuationSeparator/>
      </w:r>
    </w:p>
  </w:endnote>
  <w:endnote w:type="continuationNotice" w:id="1">
    <w:p w:rsidR="000D7DA0" w:rsidRDefault="000D7DA0" w14:paraId="6FFA75D0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2585A" w:rsidRDefault="00E2585A" w14:paraId="0774971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2585A" w:rsidRDefault="00E2585A" w14:paraId="745E6309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2585A" w:rsidRDefault="00E2585A" w14:paraId="3F3C76F8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2585A" w:rsidP="00E2585A" w:rsidRDefault="00E2585A" w14:paraId="4ADA9D1A" w14:textId="77777777">
      <w:pPr>
        <w:spacing w:after="0" w:line="240" w:lineRule="auto"/>
      </w:pPr>
      <w:r>
        <w:separator/>
      </w:r>
    </w:p>
  </w:footnote>
  <w:footnote w:type="continuationSeparator" w:id="0">
    <w:p w:rsidR="00E2585A" w:rsidP="00E2585A" w:rsidRDefault="00E2585A" w14:paraId="58863601" w14:textId="77777777">
      <w:pPr>
        <w:spacing w:after="0" w:line="240" w:lineRule="auto"/>
      </w:pPr>
      <w:r>
        <w:continuationSeparator/>
      </w:r>
    </w:p>
  </w:footnote>
  <w:footnote w:type="continuationNotice" w:id="1">
    <w:p w:rsidR="000D7DA0" w:rsidRDefault="000D7DA0" w14:paraId="3B4E250B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2585A" w:rsidRDefault="00E2585A" w14:paraId="29FBE17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47719150"/>
      <w:docPartObj>
        <w:docPartGallery w:val="Watermarks"/>
        <w:docPartUnique/>
      </w:docPartObj>
    </w:sdtPr>
    <w:sdtContent>
      <w:p w:rsidR="00E2585A" w:rsidRDefault="00E2585A" w14:paraId="7C164E1A" w14:textId="019EDC28">
        <w:pPr>
          <w:pStyle w:val="Header"/>
        </w:pPr>
        <w:r>
          <w:rPr>
            <w:noProof/>
          </w:rPr>
          <w:pict w14:anchorId="0DACE8C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style="position:absolute;margin-left:0;margin-top:0;width:527.85pt;height:131.95pt;rotation:315;z-index:-251658240;mso-position-horizontal:center;mso-position-horizontal-relative:margin;mso-position-vertical:center;mso-position-vertical-relative:margin" o:spid="_x0000_s2049" o:allowincell="f" fillcolor="silver" stroked="f" type="#_x0000_t136">
              <v:fill opacity=".5"/>
              <v:textpath style="font-family:&quot;Calibri&quot;;font-size:1pt" string="CONFIDENTIAL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2585A" w:rsidRDefault="00E2585A" w14:paraId="7C05B4F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2227CB"/>
    <w:multiLevelType w:val="multilevel"/>
    <w:tmpl w:val="B686D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2A937AAA"/>
    <w:multiLevelType w:val="multilevel"/>
    <w:tmpl w:val="633EC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553107FA"/>
    <w:multiLevelType w:val="hybridMultilevel"/>
    <w:tmpl w:val="176E170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0E838AC"/>
    <w:multiLevelType w:val="hybridMultilevel"/>
    <w:tmpl w:val="AF90CA3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20222918">
    <w:abstractNumId w:val="2"/>
  </w:num>
  <w:num w:numId="2" w16cid:durableId="2086025000">
    <w:abstractNumId w:val="3"/>
  </w:num>
  <w:num w:numId="3" w16cid:durableId="516358854">
    <w:abstractNumId w:val="0"/>
  </w:num>
  <w:num w:numId="4" w16cid:durableId="13269800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trackRevisions w:val="false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581"/>
    <w:rsid w:val="000D7DA0"/>
    <w:rsid w:val="00186092"/>
    <w:rsid w:val="002D3581"/>
    <w:rsid w:val="00320809"/>
    <w:rsid w:val="00441048"/>
    <w:rsid w:val="0080472F"/>
    <w:rsid w:val="009150E8"/>
    <w:rsid w:val="00937027"/>
    <w:rsid w:val="00B0034A"/>
    <w:rsid w:val="00C95C7B"/>
    <w:rsid w:val="00E2585A"/>
    <w:rsid w:val="00F34BDB"/>
    <w:rsid w:val="057D72B0"/>
    <w:rsid w:val="0CDF7911"/>
    <w:rsid w:val="0FFAE74C"/>
    <w:rsid w:val="159B8305"/>
    <w:rsid w:val="1663DB44"/>
    <w:rsid w:val="206E7E9B"/>
    <w:rsid w:val="25080D4E"/>
    <w:rsid w:val="2F1F210A"/>
    <w:rsid w:val="30FB7BEA"/>
    <w:rsid w:val="31AB76DE"/>
    <w:rsid w:val="34E317A0"/>
    <w:rsid w:val="3766F1E4"/>
    <w:rsid w:val="3DCF91A9"/>
    <w:rsid w:val="4072491A"/>
    <w:rsid w:val="4657E90D"/>
    <w:rsid w:val="47ABC39E"/>
    <w:rsid w:val="5541EC5C"/>
    <w:rsid w:val="653EE7C9"/>
    <w:rsid w:val="6C6A512D"/>
    <w:rsid w:val="6CEF0B14"/>
    <w:rsid w:val="6F1AE6ED"/>
    <w:rsid w:val="720255F0"/>
    <w:rsid w:val="76F8C97A"/>
    <w:rsid w:val="7B7CC672"/>
    <w:rsid w:val="7C02A291"/>
    <w:rsid w:val="7EEAB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370C10F"/>
  <w15:chartTrackingRefBased/>
  <w15:docId w15:val="{618A6AE4-226C-42EA-86A0-68E6C0CB1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D3581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358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20809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Emphasis">
    <w:name w:val="Emphasis"/>
    <w:basedOn w:val="DefaultParagraphFont"/>
    <w:uiPriority w:val="20"/>
    <w:qFormat/>
    <w:rsid w:val="00320809"/>
    <w:rPr>
      <w:i/>
      <w:iCs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2585A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2585A"/>
  </w:style>
  <w:style w:type="paragraph" w:styleId="Footer">
    <w:name w:val="footer"/>
    <w:basedOn w:val="Normal"/>
    <w:link w:val="FooterChar"/>
    <w:uiPriority w:val="99"/>
    <w:unhideWhenUsed/>
    <w:rsid w:val="00E2585A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258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96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://HPfid.com" TargetMode="External" Id="rId12" /><Relationship Type="http://schemas.openxmlformats.org/officeDocument/2006/relationships/header" Target="header3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info@hpfid.com" TargetMode="External" Id="rId11" /><Relationship Type="http://schemas.openxmlformats.org/officeDocument/2006/relationships/styles" Target="styles.xml" Id="rId5" /><Relationship Type="http://schemas.openxmlformats.org/officeDocument/2006/relationships/footer" Target="footer1.xml" Id="rId15" /><Relationship Type="http://schemas.openxmlformats.org/officeDocument/2006/relationships/image" Target="media/image1.png" Id="rId10" /><Relationship Type="http://schemas.openxmlformats.org/officeDocument/2006/relationships/fontTable" Target="fontTable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2.xml" Id="rId14" /><Relationship Type="http://schemas.openxmlformats.org/officeDocument/2006/relationships/glossaryDocument" Target="glossary/document.xml" Id="R96c1feb8a41e40b9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474495-de4c-4854-9a1a-2af333af78d5}"/>
      </w:docPartPr>
      <w:docPartBody>
        <w:p w14:paraId="72812BE2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9B113E3536244492DC7DD6CD0A7BD8" ma:contentTypeVersion="16" ma:contentTypeDescription="Create a new document." ma:contentTypeScope="" ma:versionID="53710cbfa3f3d9d5bfd1338833971ce1">
  <xsd:schema xmlns:xsd="http://www.w3.org/2001/XMLSchema" xmlns:xs="http://www.w3.org/2001/XMLSchema" xmlns:p="http://schemas.microsoft.com/office/2006/metadata/properties" xmlns:ns2="42e4571b-6812-4ca7-81f0-66d559f3119b" xmlns:ns3="e2919699-457a-4568-9b7b-b5d528fec769" targetNamespace="http://schemas.microsoft.com/office/2006/metadata/properties" ma:root="true" ma:fieldsID="97aad56fa618c1e6c3c7377cb8b766ef" ns2:_="" ns3:_="">
    <xsd:import namespace="42e4571b-6812-4ca7-81f0-66d559f3119b"/>
    <xsd:import namespace="e2919699-457a-4568-9b7b-b5d528fec7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DueDate" minOccurs="0"/>
                <xsd:element ref="ns2:Comments" minOccurs="0"/>
                <xsd:element ref="ns2:Owner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e4571b-6812-4ca7-81f0-66d559f311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2b6d14a-d5b8-4329-a298-49c610eef7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DueDate" ma:index="20" nillable="true" ma:displayName="Due Date" ma:description="final copy to mark by this date" ma:format="DateOnly" ma:internalName="DueDate">
      <xsd:simpleType>
        <xsd:restriction base="dms:DateTime"/>
      </xsd:simpleType>
    </xsd:element>
    <xsd:element name="Comments" ma:index="21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Owner" ma:index="22" nillable="true" ma:displayName="Owner" ma:format="Dropdown" ma:list="UserInfo" ma:SharePointGroup="0" ma:internalName="Owne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23" nillable="true" ma:displayName="Status" ma:format="Dropdown" ma:internalName="Status">
      <xsd:simpleType>
        <xsd:restriction base="dms:Choice">
          <xsd:enumeration value="Complete"/>
          <xsd:enumeration value="In Process"/>
          <xsd:enumeration value="Not Started"/>
          <xsd:enumeration value="Considering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19699-457a-4568-9b7b-b5d528fec76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0c7d520-a6bd-4cf3-9134-b9dea418c458}" ma:internalName="TaxCatchAll" ma:showField="CatchAllData" ma:web="e2919699-457a-4568-9b7b-b5d528fec7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919699-457a-4568-9b7b-b5d528fec769" xsi:nil="true"/>
    <lcf76f155ced4ddcb4097134ff3c332f xmlns="42e4571b-6812-4ca7-81f0-66d559f3119b">
      <Terms xmlns="http://schemas.microsoft.com/office/infopath/2007/PartnerControls"/>
    </lcf76f155ced4ddcb4097134ff3c332f>
    <Comments xmlns="42e4571b-6812-4ca7-81f0-66d559f3119b" xsi:nil="true"/>
    <Status xmlns="42e4571b-6812-4ca7-81f0-66d559f3119b" xsi:nil="true"/>
    <DueDate xmlns="42e4571b-6812-4ca7-81f0-66d559f3119b" xsi:nil="true"/>
    <Owner xmlns="42e4571b-6812-4ca7-81f0-66d559f3119b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BD952312-79A9-49F2-AEA4-8AD269B8FD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7FCB1B-809B-40AB-9C70-D5DA0A6E12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e4571b-6812-4ca7-81f0-66d559f3119b"/>
    <ds:schemaRef ds:uri="e2919699-457a-4568-9b7b-b5d528fec7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6DA5D9-438F-478C-B403-A019F7FC4E54}">
  <ds:schemaRefs>
    <ds:schemaRef ds:uri="http://www.w3.org/XML/1998/namespace"/>
    <ds:schemaRef ds:uri="42e4571b-6812-4ca7-81f0-66d559f3119b"/>
    <ds:schemaRef ds:uri="http://purl.org/dc/terms/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e2919699-457a-4568-9b7b-b5d528fec769"/>
    <ds:schemaRef ds:uri="http://schemas.microsoft.com/office/2006/metadata/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Tony Sorrentino</dc:creator>
  <keywords/>
  <dc:description/>
  <lastModifiedBy>Scott Burt</lastModifiedBy>
  <revision>9</revision>
  <dcterms:created xsi:type="dcterms:W3CDTF">2022-08-14T03:50:00.0000000Z</dcterms:created>
  <dcterms:modified xsi:type="dcterms:W3CDTF">2023-06-19T17:57:34.7497877Z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0x010100CF9B113E3536244492DC7DD6CD0A7BD8</vt:lpwstr>
  </property>
  <property fmtid="{D5CDD505-2E9C-101B-9397-08002B2CF9AE}" pid="3" name="MediaServiceImageTags">
    <vt:lpwstr/>
  </property>
</Properties>
</file>